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农产品加工工艺学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(课程代码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07286)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1．与其他谷物相比，小麦中特有的组分是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A．面筋蛋白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B．直链淀粉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C．支链淀粉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D．脂肪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2．罐头食品的杀菌要求达到的标准是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A．完全无菌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B．商业无菌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C．杀灭细菌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D．杀灭有害菌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3．在干燥过程中被除去的水分是果蔬所含的大于平衡水分的部分，这部分水分称为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A．平衡水分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B．化合水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C．胶体结合水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D．自由水分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4．食品的最大冰晶生成带为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A．1℃～-5℃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val="en-US" w:eastAsia="zh-CN"/>
        </w:rPr>
        <w:t>-</w:t>
      </w:r>
      <w:r>
        <w:rPr>
          <w:rFonts w:hint="eastAsia"/>
          <w:sz w:val="24"/>
          <w:szCs w:val="24"/>
        </w:rPr>
        <w:t>5℃～l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C．-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℃～</w:t>
      </w:r>
      <w:r>
        <w:rPr>
          <w:rFonts w:hint="eastAsia"/>
          <w:sz w:val="24"/>
          <w:szCs w:val="24"/>
          <w:lang w:val="en-US" w:eastAsia="zh-CN"/>
        </w:rPr>
        <w:t>-15</w:t>
      </w:r>
      <w:r>
        <w:rPr>
          <w:rFonts w:hint="eastAsia"/>
          <w:sz w:val="24"/>
          <w:szCs w:val="24"/>
        </w:rPr>
        <w:t>℃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D．-15℃～-20℃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5．引起净菜褐变最主要的酶是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A．PG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B．PPO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C．CAT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D．SOD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6．小麦中含有的脂肪主要存在于小麦籽粒的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A．皮层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B．胚乳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C．胚芽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D．糊粉层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7．在面制食品加工中，利用蛋白质含量高且筋力强的原料面粉生产出的产品是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A．酥</w:t>
      </w:r>
      <w:r>
        <w:rPr>
          <w:rFonts w:hint="eastAsia"/>
          <w:sz w:val="24"/>
          <w:szCs w:val="24"/>
          <w:lang w:eastAsia="zh-CN"/>
        </w:rPr>
        <w:t>性</w:t>
      </w:r>
      <w:r>
        <w:rPr>
          <w:rFonts w:hint="eastAsia"/>
          <w:sz w:val="24"/>
          <w:szCs w:val="24"/>
        </w:rPr>
        <w:t xml:space="preserve">饼干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B．蛋糕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C．月饼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D．面包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8．常温下呈液态的油脂是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A．菜籽油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B．棕榈油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C．猪油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D．椰子油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9．运用发酵原理进行加工的产品是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A．面包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B．挂面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C．苹果酱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D．葡萄干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10．甜酥性饼干成型的方法是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A．冲印成型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B．辊印成型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C．冲切成型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D．钢丝切割成型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11．淀粉制取工艺中，浸泡工艺常用的浸泡剂是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A．盐酸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B．亚硫酸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C．亚硝酸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D．硫酸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12．速冷食品加工所需的冷冻温度是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A．-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℃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B．-18℃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C．-25℃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D．-35℃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13．梨子罐头加工时注入的罐液是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A．清水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B．调味液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C．盐水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D．糖水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14．果蔬中含有的最主要的维生素是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A．V</w:t>
      </w:r>
      <w:r>
        <w:rPr>
          <w:rFonts w:hint="eastAsia"/>
          <w:sz w:val="24"/>
          <w:szCs w:val="24"/>
          <w:vertAlign w:val="subscript"/>
        </w:rPr>
        <w:t>A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val="en-US" w:eastAsia="zh-CN"/>
        </w:rPr>
        <w:t>V</w:t>
      </w:r>
      <w:r>
        <w:rPr>
          <w:rFonts w:hint="eastAsia"/>
          <w:sz w:val="24"/>
          <w:szCs w:val="24"/>
          <w:vertAlign w:val="subscript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C．V</w:t>
      </w:r>
      <w:r>
        <w:rPr>
          <w:rFonts w:hint="eastAsia"/>
          <w:sz w:val="24"/>
          <w:szCs w:val="24"/>
          <w:vertAlign w:val="subscript"/>
        </w:rPr>
        <w:t>E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</w:t>
      </w:r>
      <w:r>
        <w:rPr>
          <w:rFonts w:hint="eastAsia"/>
          <w:sz w:val="24"/>
          <w:szCs w:val="24"/>
          <w:lang w:val="en-US" w:eastAsia="zh-CN"/>
        </w:rPr>
        <w:t>V</w:t>
      </w:r>
      <w:r>
        <w:rPr>
          <w:rFonts w:hint="eastAsia"/>
          <w:sz w:val="24"/>
          <w:szCs w:val="24"/>
          <w:vertAlign w:val="subscript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15．罐头食品杀菌工艺参数中的F值指的是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A．杀菌强度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B．杀菌频率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C．杀菌温度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D．杀菌时间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二、名词解释题（本大题共5小题，每小题2分，共10分）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16．D值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17．水分活度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18．淀粉的糊化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19．砻谷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20．果蔬腌制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</w:t>
      </w:r>
      <w:r>
        <w:rPr>
          <w:rFonts w:hint="eastAsia"/>
          <w:b/>
          <w:bCs/>
          <w:sz w:val="24"/>
          <w:szCs w:val="24"/>
          <w:lang w:eastAsia="zh-CN"/>
        </w:rPr>
        <w:t>“</w:t>
      </w:r>
      <w:r>
        <w:rPr>
          <w:rFonts w:hint="eastAsia"/>
          <w:b/>
          <w:bCs/>
          <w:sz w:val="24"/>
          <w:szCs w:val="24"/>
        </w:rPr>
        <w:t>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21．马铃薯淀粉作为食品工业用高级淀粉，主要是因为它的黏度在所有淀粉中最大，且是自然界唯一与磷酸盐共价结合的</w:t>
      </w:r>
      <w:r>
        <w:rPr>
          <w:rFonts w:hint="eastAsia"/>
          <w:sz w:val="24"/>
          <w:szCs w:val="24"/>
          <w:u w:val="single"/>
        </w:rPr>
        <w:t>不易老化</w:t>
      </w:r>
      <w:r>
        <w:rPr>
          <w:rFonts w:hint="eastAsia"/>
          <w:sz w:val="24"/>
          <w:szCs w:val="24"/>
        </w:rPr>
        <w:t>的淀粉。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22．硬水中的钙盐能与果蔬中的果胶酸结合生成果胶酸钙，使果肉表面粗糙，加工制品</w:t>
      </w:r>
      <w:r>
        <w:rPr>
          <w:rFonts w:hint="eastAsia"/>
          <w:sz w:val="24"/>
          <w:szCs w:val="24"/>
          <w:u w:val="single"/>
        </w:rPr>
        <w:t>发硬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23．防腐剂、抗氧剂在</w:t>
      </w:r>
      <w:r>
        <w:rPr>
          <w:rFonts w:hint="eastAsia"/>
          <w:sz w:val="24"/>
          <w:szCs w:val="24"/>
          <w:u w:val="single"/>
        </w:rPr>
        <w:t>防止食品腐败变质</w:t>
      </w:r>
      <w:r>
        <w:rPr>
          <w:rFonts w:hint="eastAsia"/>
          <w:sz w:val="24"/>
          <w:szCs w:val="24"/>
        </w:rPr>
        <w:t>的同时，也保持了食品的营养价值。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24．面团调制过程中，各原料和辅料的</w:t>
      </w:r>
      <w:r>
        <w:rPr>
          <w:rFonts w:hint="eastAsia"/>
          <w:sz w:val="24"/>
          <w:szCs w:val="24"/>
          <w:u w:val="single"/>
        </w:rPr>
        <w:t>添加顺序</w:t>
      </w:r>
      <w:r>
        <w:rPr>
          <w:rFonts w:hint="eastAsia"/>
          <w:sz w:val="24"/>
          <w:szCs w:val="24"/>
        </w:rPr>
        <w:t>没有明确的要求。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25．空气的温度越高，果蔬中的水分蒸发越快。相反，干燥温度过低，干燥时间延长，产品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>不易氧化变色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四、简答题（本大题共5小题，每小题7分，共35分）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26．影响面团持气能力的因素有哪些？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27．葡萄酒发酵时酸度调整的作用及方法有哪些？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28．简述食品原料性质对罐头杀菌效果的影响。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29．简述稻谷制米的工艺流程。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30．什么叫食品败坏？引起食品败坏的原因有哪些？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五、综合题（本大题共2小题，每小题10分，共20分）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31．影响压榨制油工艺效果的因素有哪些？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32．净菜加工中如何进行原料及加工过程的质量控制？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00096"/>
    <w:rsid w:val="1FBA14AC"/>
    <w:rsid w:val="6A100096"/>
    <w:rsid w:val="705529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2017-09-12T02:30:00Z</dcterms:created>
  <dc:creator>Administrator</dc:creator>
  <cp:lastModifiedBy>Administrator</cp:lastModifiedBy>
  <dcterms:modified xsi:type="dcterms:W3CDTF">2017-09-14T01:58:51Z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